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[TRAINING PROVIDER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TRAINING CERTIFICATE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certifies that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has attended and successfully completed the training programme “[TRAINING TITLE]” held on [DATE(S)] at [LOCATION], covering [KEY TOPICS].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[TRAINING PROVIDER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Certificate Template | SampleDocument.com</dc:title>
  <dc:subject>Free Training Certificate Template from https://sampledocument.com</dc:subject>
  <dc:creator>SampleDocument.com</dc:creator>
  <cp:keywords>training certificate template, free template, word template, sampledocument.com, https://sampledocument.com</cp:keywords>
  <dc:description>A professional training certificate for workshops and corporate training sessions, with course title and trainer signature. Free template from https://sampledocument.com/templates/training-certificate/ — more free document templates at SampleDocument.com.</dc:description>
  <cp:lastModifiedBy>SampleDocument.com</cp:lastModifiedBy>
  <cp:revision>1</cp:revision>
  <dcterms:created xsi:type="dcterms:W3CDTF">2026-06-12T10:57:25.458Z</dcterms:created>
  <dcterms:modified xsi:type="dcterms:W3CDTF">2026-06-12T10:57:25.458Z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